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B94" w:rsidRPr="00830406" w:rsidRDefault="00830406" w:rsidP="002629A4">
      <w:pPr>
        <w:jc w:val="center"/>
        <w:rPr>
          <w:rFonts w:ascii="方正小标宋简体" w:eastAsia="方正小标宋简体" w:hAnsi="仿宋" w:hint="eastAsia"/>
          <w:sz w:val="18"/>
        </w:rPr>
      </w:pPr>
      <w:r w:rsidRPr="00830406">
        <w:rPr>
          <w:rFonts w:ascii="方正小标宋简体" w:eastAsia="方正小标宋简体" w:hAnsi="Times New Roman" w:cs="Times New Roman" w:hint="eastAsia"/>
          <w:sz w:val="36"/>
          <w:szCs w:val="44"/>
        </w:rPr>
        <w:t>中标候选人公示附件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157"/>
        <w:gridCol w:w="1590"/>
        <w:gridCol w:w="1590"/>
        <w:gridCol w:w="1326"/>
        <w:gridCol w:w="1060"/>
        <w:gridCol w:w="1265"/>
      </w:tblGrid>
      <w:tr w:rsidR="00830406" w:rsidRPr="002629A4" w:rsidTr="002629A4">
        <w:trPr>
          <w:trHeight w:val="1335"/>
        </w:trPr>
        <w:tc>
          <w:tcPr>
            <w:tcW w:w="313" w:type="pct"/>
            <w:vMerge w:val="restart"/>
            <w:vAlign w:val="center"/>
            <w:hideMark/>
          </w:tcPr>
          <w:p w:rsidR="002629A4" w:rsidRPr="00830406" w:rsidRDefault="00830406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Cs w:val="24"/>
              </w:rPr>
              <w:t>第一中标候选人</w:t>
            </w:r>
          </w:p>
        </w:tc>
        <w:tc>
          <w:tcPr>
            <w:tcW w:w="679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Cs w:val="24"/>
              </w:rPr>
              <w:t>中</w:t>
            </w: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标单位名称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1.新风主机                  （控制价：11000元/台））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2.新风主机（控制价：13000元/台））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3.新风主机（控制价：15000元/台））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4.金属管道（控制价：23元/米）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5.PVC管道（控制价：30元/米）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 w:val="restar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  <w:proofErr w:type="gramStart"/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t>南宁冷辉空调</w:t>
            </w:r>
            <w:proofErr w:type="gramEnd"/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t xml:space="preserve">冷冻技术服务有限责任公司 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8070.00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9541.00 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11000.00 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20.00 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25.00 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6.室内风口（控制价：50元/套）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7.室外风口（控制价：130元/套）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8.安装费（控制价：3400元/项）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9.钻孔费（控制价：100元/</w:t>
            </w:r>
            <w:proofErr w:type="gramStart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10.维保费（控制价：1200元/次）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 xml:space="preserve">45.00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 xml:space="preserve">115.00 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 xml:space="preserve">3000.00 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 xml:space="preserve">80.00 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 xml:space="preserve">880.00 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 w:val="restart"/>
            <w:vAlign w:val="center"/>
            <w:hideMark/>
          </w:tcPr>
          <w:p w:rsidR="002629A4" w:rsidRPr="002629A4" w:rsidRDefault="00830406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830406">
              <w:rPr>
                <w:rFonts w:asciiTheme="minorEastAsia" w:hAnsiTheme="minorEastAsia" w:cs="宋体" w:hint="eastAsia"/>
                <w:kern w:val="0"/>
                <w:szCs w:val="24"/>
              </w:rPr>
              <w:t>第</w:t>
            </w:r>
            <w:r>
              <w:rPr>
                <w:rFonts w:asciiTheme="minorEastAsia" w:hAnsiTheme="minorEastAsia" w:cs="宋体" w:hint="eastAsia"/>
                <w:kern w:val="0"/>
                <w:szCs w:val="24"/>
              </w:rPr>
              <w:t>二</w:t>
            </w:r>
            <w:r w:rsidRPr="00830406">
              <w:rPr>
                <w:rFonts w:asciiTheme="minorEastAsia" w:hAnsiTheme="minorEastAsia" w:cs="宋体" w:hint="eastAsia"/>
                <w:kern w:val="0"/>
                <w:szCs w:val="24"/>
              </w:rPr>
              <w:t>中标候选人</w:t>
            </w:r>
          </w:p>
        </w:tc>
        <w:tc>
          <w:tcPr>
            <w:tcW w:w="679" w:type="pct"/>
            <w:vMerge w:val="restart"/>
            <w:vAlign w:val="center"/>
            <w:hideMark/>
          </w:tcPr>
          <w:p w:rsidR="002629A4" w:rsidRPr="002629A4" w:rsidRDefault="002629A4" w:rsidP="002629A4">
            <w:pPr>
              <w:widowControl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t>广东</w:t>
            </w:r>
            <w:proofErr w:type="gramStart"/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t>绿岛风</w:t>
            </w:r>
            <w:proofErr w:type="gramEnd"/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t xml:space="preserve">空气系统股份有限公司 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1.新风主机                  （控制价：11000元/台））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2.新风主机（控制价：13000元/台））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3.新风主机（控制价：15000元/台））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4.金属管道（控制价：23元/米）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5.PVC管道（控制价：30元/米）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8800.00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10400.00 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12000.00 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19.00 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24.00 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6.室内风口（控制价：50元/套）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7.室外风口（控制价：130元/套）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8.安装费（控制价：3400元/项）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9.钻孔费（控制价：100元/</w:t>
            </w:r>
            <w:proofErr w:type="gramStart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10.维保费（控制价：1200元/次）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40.00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105.00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3000.00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80.00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960.00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 w:val="restart"/>
            <w:vAlign w:val="center"/>
            <w:hideMark/>
          </w:tcPr>
          <w:p w:rsidR="002629A4" w:rsidRPr="002629A4" w:rsidRDefault="00830406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830406">
              <w:rPr>
                <w:rFonts w:asciiTheme="minorEastAsia" w:hAnsiTheme="minorEastAsia" w:cs="宋体" w:hint="eastAsia"/>
                <w:kern w:val="0"/>
                <w:szCs w:val="24"/>
              </w:rPr>
              <w:t>第三中标</w:t>
            </w:r>
            <w:r w:rsidRPr="00830406">
              <w:rPr>
                <w:rFonts w:asciiTheme="minorEastAsia" w:hAnsiTheme="minorEastAsia" w:cs="宋体" w:hint="eastAsia"/>
                <w:kern w:val="0"/>
                <w:szCs w:val="24"/>
              </w:rPr>
              <w:lastRenderedPageBreak/>
              <w:t>候选人</w:t>
            </w:r>
          </w:p>
        </w:tc>
        <w:tc>
          <w:tcPr>
            <w:tcW w:w="679" w:type="pct"/>
            <w:vMerge w:val="restar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color w:val="000000"/>
                <w:kern w:val="0"/>
                <w:szCs w:val="24"/>
              </w:rPr>
              <w:lastRenderedPageBreak/>
              <w:t xml:space="preserve">湖南天行健环境科技有限公司 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1.新风主机                  （控制价：11000元/台））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2.新风主机（控制价：13000元/台））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3.新风主机（控制价：15000元/台））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4.金属管道（控制价：23元/米）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5.PVC管道（控制价：30元/米）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9800.00 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10800.00 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11800.00 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20.00 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 xml:space="preserve">26.00 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6.室内风口（控制价：50元/套）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7.室外风口（控制价：130元/套）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8.安装费（控制价：3400元/项）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9.钻孔费（控制价：100元/</w:t>
            </w:r>
            <w:proofErr w:type="gramStart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个</w:t>
            </w:r>
            <w:proofErr w:type="gramEnd"/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）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1"/>
              </w:rPr>
              <w:t>10.维保费（控制价：1200元/次）</w:t>
            </w:r>
          </w:p>
        </w:tc>
      </w:tr>
      <w:tr w:rsidR="00830406" w:rsidRPr="002629A4" w:rsidTr="002629A4">
        <w:trPr>
          <w:trHeight w:val="1335"/>
        </w:trPr>
        <w:tc>
          <w:tcPr>
            <w:tcW w:w="313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4"/>
              </w:rPr>
            </w:pPr>
          </w:p>
        </w:tc>
        <w:tc>
          <w:tcPr>
            <w:tcW w:w="679" w:type="pct"/>
            <w:vMerge/>
            <w:vAlign w:val="center"/>
            <w:hideMark/>
          </w:tcPr>
          <w:p w:rsidR="002629A4" w:rsidRPr="002629A4" w:rsidRDefault="002629A4" w:rsidP="002629A4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4"/>
              </w:rPr>
            </w:pP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40.00</w:t>
            </w:r>
          </w:p>
        </w:tc>
        <w:tc>
          <w:tcPr>
            <w:tcW w:w="933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98.00</w:t>
            </w:r>
          </w:p>
        </w:tc>
        <w:tc>
          <w:tcPr>
            <w:tcW w:w="778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3200.00</w:t>
            </w:r>
          </w:p>
        </w:tc>
        <w:tc>
          <w:tcPr>
            <w:tcW w:w="62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80.00</w:t>
            </w:r>
          </w:p>
        </w:tc>
        <w:tc>
          <w:tcPr>
            <w:tcW w:w="742" w:type="pct"/>
            <w:vAlign w:val="center"/>
            <w:hideMark/>
          </w:tcPr>
          <w:p w:rsidR="002629A4" w:rsidRPr="002629A4" w:rsidRDefault="002629A4" w:rsidP="002629A4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4"/>
              </w:rPr>
            </w:pPr>
            <w:r w:rsidRPr="002629A4">
              <w:rPr>
                <w:rFonts w:asciiTheme="minorEastAsia" w:hAnsiTheme="minorEastAsia" w:cs="宋体" w:hint="eastAsia"/>
                <w:kern w:val="0"/>
                <w:szCs w:val="24"/>
              </w:rPr>
              <w:t>1100.00</w:t>
            </w:r>
          </w:p>
        </w:tc>
      </w:tr>
    </w:tbl>
    <w:p w:rsidR="002629A4" w:rsidRDefault="002629A4"/>
    <w:sectPr w:rsidR="002629A4" w:rsidSect="00683B94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50F" w:rsidRDefault="0055450F" w:rsidP="002629A4">
      <w:r>
        <w:separator/>
      </w:r>
    </w:p>
  </w:endnote>
  <w:endnote w:type="continuationSeparator" w:id="0">
    <w:p w:rsidR="0055450F" w:rsidRDefault="0055450F" w:rsidP="00262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76553"/>
      <w:docPartObj>
        <w:docPartGallery w:val="Page Numbers (Bottom of Page)"/>
        <w:docPartUnique/>
      </w:docPartObj>
    </w:sdtPr>
    <w:sdtContent>
      <w:p w:rsidR="002629A4" w:rsidRDefault="00683B94">
        <w:pPr>
          <w:pStyle w:val="a4"/>
          <w:jc w:val="center"/>
        </w:pPr>
        <w:fldSimple w:instr=" PAGE   \* MERGEFORMAT ">
          <w:r w:rsidR="00830406" w:rsidRPr="00830406">
            <w:rPr>
              <w:noProof/>
              <w:lang w:val="zh-CN"/>
            </w:rPr>
            <w:t>1</w:t>
          </w:r>
        </w:fldSimple>
      </w:p>
    </w:sdtContent>
  </w:sdt>
  <w:p w:rsidR="002629A4" w:rsidRDefault="002629A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50F" w:rsidRDefault="0055450F" w:rsidP="002629A4">
      <w:r>
        <w:separator/>
      </w:r>
    </w:p>
  </w:footnote>
  <w:footnote w:type="continuationSeparator" w:id="0">
    <w:p w:rsidR="0055450F" w:rsidRDefault="0055450F" w:rsidP="00262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A4" w:rsidRDefault="002629A4" w:rsidP="002629A4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29A4"/>
    <w:rsid w:val="002629A4"/>
    <w:rsid w:val="0055450F"/>
    <w:rsid w:val="00683B94"/>
    <w:rsid w:val="00830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B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29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629A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29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29A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2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856</Characters>
  <Application>Microsoft Office Word</Application>
  <DocSecurity>0</DocSecurity>
  <Lines>7</Lines>
  <Paragraphs>2</Paragraphs>
  <ScaleCrop>false</ScaleCrop>
  <Company>微软中国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Echo</cp:lastModifiedBy>
  <cp:revision>2</cp:revision>
  <dcterms:created xsi:type="dcterms:W3CDTF">2021-07-05T00:34:00Z</dcterms:created>
  <dcterms:modified xsi:type="dcterms:W3CDTF">2021-07-05T00:34:00Z</dcterms:modified>
</cp:coreProperties>
</file>